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p>
    <w:p w:rsidR="00930D50" w:rsidRDefault="00930D50" w:rsidP="00930D50">
      <w:pPr>
        <w:spacing w:line="480" w:lineRule="auto"/>
        <w:jc w:val="center"/>
        <w:rPr>
          <w:rFonts w:ascii="Times New Roman" w:hAnsi="Times New Roman" w:cs="Times New Roman"/>
          <w:sz w:val="24"/>
          <w:szCs w:val="24"/>
        </w:rPr>
      </w:pPr>
      <w:r w:rsidRPr="00930D50">
        <w:rPr>
          <w:rFonts w:ascii="Times New Roman" w:hAnsi="Times New Roman" w:cs="Times New Roman"/>
          <w:sz w:val="24"/>
          <w:szCs w:val="24"/>
        </w:rPr>
        <w:t>Public Relations Process</w:t>
      </w:r>
    </w:p>
    <w:p w:rsidR="00930D50" w:rsidRDefault="00930D50" w:rsidP="00930D5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30D50" w:rsidRDefault="00930D50" w:rsidP="00930D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30D50" w:rsidRDefault="00930D50" w:rsidP="00930D5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930D50" w:rsidRPr="00930D50" w:rsidRDefault="00930D50" w:rsidP="00BB3E69">
      <w:pPr>
        <w:spacing w:line="480" w:lineRule="auto"/>
        <w:jc w:val="center"/>
        <w:rPr>
          <w:rFonts w:ascii="Times New Roman" w:hAnsi="Times New Roman" w:cs="Times New Roman"/>
          <w:sz w:val="24"/>
          <w:szCs w:val="24"/>
        </w:rPr>
      </w:pPr>
      <w:r w:rsidRPr="00930D50">
        <w:rPr>
          <w:rFonts w:ascii="Times New Roman" w:hAnsi="Times New Roman" w:cs="Times New Roman"/>
          <w:sz w:val="24"/>
          <w:szCs w:val="24"/>
        </w:rPr>
        <w:lastRenderedPageBreak/>
        <w:t>Public Relations Process</w:t>
      </w:r>
    </w:p>
    <w:p w:rsidR="0027073C" w:rsidRPr="00930D50" w:rsidRDefault="00374826" w:rsidP="00BB3E69">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The public relations process may be simple or comp</w:t>
      </w:r>
      <w:r w:rsidR="00BB3E69">
        <w:rPr>
          <w:rFonts w:ascii="Times New Roman" w:hAnsi="Times New Roman" w:cs="Times New Roman"/>
          <w:sz w:val="24"/>
          <w:szCs w:val="24"/>
        </w:rPr>
        <w:t>lex depending on what one wish</w:t>
      </w:r>
      <w:r w:rsidR="00D20D98">
        <w:rPr>
          <w:rFonts w:ascii="Times New Roman" w:hAnsi="Times New Roman" w:cs="Times New Roman"/>
          <w:sz w:val="24"/>
          <w:szCs w:val="24"/>
        </w:rPr>
        <w:t>es</w:t>
      </w:r>
      <w:r w:rsidR="00BB3E69">
        <w:rPr>
          <w:rFonts w:ascii="Times New Roman" w:hAnsi="Times New Roman" w:cs="Times New Roman"/>
          <w:sz w:val="24"/>
          <w:szCs w:val="24"/>
        </w:rPr>
        <w:t xml:space="preserve"> to make.</w:t>
      </w:r>
      <w:r w:rsidRPr="00930D50">
        <w:rPr>
          <w:rFonts w:ascii="Times New Roman" w:hAnsi="Times New Roman" w:cs="Times New Roman"/>
          <w:sz w:val="24"/>
          <w:szCs w:val="24"/>
        </w:rPr>
        <w:t xml:space="preserve"> Public relations tend to work best when it is governed by strategic management function. In addition, strategic public relations aims at achieving goals as well as objectives that are likely to improve the general process and mission of an organization</w:t>
      </w:r>
      <w:r w:rsidR="001B6A25" w:rsidRPr="00930D50">
        <w:rPr>
          <w:rFonts w:ascii="Times New Roman" w:hAnsi="Times New Roman" w:cs="Times New Roman"/>
          <w:sz w:val="24"/>
          <w:szCs w:val="24"/>
        </w:rPr>
        <w:t xml:space="preserve">. </w:t>
      </w:r>
      <w:r w:rsidRPr="00930D50">
        <w:rPr>
          <w:rFonts w:ascii="Times New Roman" w:hAnsi="Times New Roman" w:cs="Times New Roman"/>
          <w:sz w:val="24"/>
          <w:szCs w:val="24"/>
        </w:rPr>
        <w:t xml:space="preserve">On the same note, public relations practitioners require very accurate information regarding the scenarios they face, audiences they interact with as well as the general impact that the program has on the organization. </w:t>
      </w:r>
    </w:p>
    <w:p w:rsidR="00374826" w:rsidRPr="00930D50" w:rsidRDefault="00374826" w:rsidP="00BB3E69">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 xml:space="preserve">The process of public relations can be governed by the </w:t>
      </w:r>
      <w:r w:rsidR="00A56021" w:rsidRPr="00930D50">
        <w:rPr>
          <w:rFonts w:ascii="Times New Roman" w:hAnsi="Times New Roman" w:cs="Times New Roman"/>
          <w:sz w:val="24"/>
          <w:szCs w:val="24"/>
        </w:rPr>
        <w:t xml:space="preserve">acronym RACE, which is an effective process that permit the development of a strategic plan. The R.A.C.E process is governed by 4 phases, which are; Research, Action, Communication and Evaluation. </w:t>
      </w:r>
      <w:r w:rsidR="0027073C" w:rsidRPr="00930D50">
        <w:rPr>
          <w:rFonts w:ascii="Times New Roman" w:hAnsi="Times New Roman" w:cs="Times New Roman"/>
          <w:sz w:val="24"/>
          <w:szCs w:val="24"/>
        </w:rPr>
        <w:t>Either informal or formal research is fundamental for both internal and external stakeholders in defining the issue or the opportunity</w:t>
      </w:r>
      <w:r w:rsidR="00D20D98" w:rsidRPr="00D20D98">
        <w:rPr>
          <w:rFonts w:ascii="Times New Roman" w:hAnsi="Times New Roman" w:cs="Times New Roman"/>
          <w:sz w:val="24"/>
        </w:rPr>
        <w:t xml:space="preserve"> </w:t>
      </w:r>
      <w:r w:rsidR="00D20D98">
        <w:rPr>
          <w:rFonts w:ascii="Times New Roman" w:hAnsi="Times New Roman" w:cs="Times New Roman"/>
          <w:sz w:val="24"/>
        </w:rPr>
        <w:t xml:space="preserve">(Broom </w:t>
      </w:r>
      <w:r w:rsidR="00D20D98" w:rsidRPr="001930EE">
        <w:rPr>
          <w:rFonts w:ascii="Times New Roman" w:hAnsi="Times New Roman" w:cs="Times New Roman"/>
          <w:sz w:val="24"/>
        </w:rPr>
        <w:t>&amp; Sha,</w:t>
      </w:r>
      <w:r w:rsidR="00D20D98">
        <w:rPr>
          <w:rFonts w:ascii="Times New Roman" w:hAnsi="Times New Roman" w:cs="Times New Roman"/>
          <w:sz w:val="24"/>
        </w:rPr>
        <w:t xml:space="preserve"> 2013)</w:t>
      </w:r>
      <w:r w:rsidR="0027073C" w:rsidRPr="00930D50">
        <w:rPr>
          <w:rFonts w:ascii="Times New Roman" w:hAnsi="Times New Roman" w:cs="Times New Roman"/>
          <w:sz w:val="24"/>
          <w:szCs w:val="24"/>
        </w:rPr>
        <w:t>. In this phase, it is imperative to answer questions such as ‘‘who’’, ‘‘what’’ and ‘‘why’’ to determine any existing situations in the organization. Information should also be gathered in a methodological manner, and this will identi</w:t>
      </w:r>
      <w:r w:rsidR="00BB3E69">
        <w:rPr>
          <w:rFonts w:ascii="Times New Roman" w:hAnsi="Times New Roman" w:cs="Times New Roman"/>
          <w:sz w:val="24"/>
          <w:szCs w:val="24"/>
        </w:rPr>
        <w:t xml:space="preserve">fy any assumptions that may be embraced </w:t>
      </w:r>
      <w:r w:rsidR="0027073C" w:rsidRPr="00930D50">
        <w:rPr>
          <w:rFonts w:ascii="Times New Roman" w:hAnsi="Times New Roman" w:cs="Times New Roman"/>
          <w:sz w:val="24"/>
          <w:szCs w:val="24"/>
        </w:rPr>
        <w:t xml:space="preserve">by the public. </w:t>
      </w:r>
    </w:p>
    <w:p w:rsidR="00357958" w:rsidRPr="00930D50" w:rsidRDefault="00357958" w:rsidP="00BB3E69">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 xml:space="preserve">The phase of planning is vital in creating the plan. </w:t>
      </w:r>
      <w:r w:rsidR="00723F90" w:rsidRPr="00930D50">
        <w:rPr>
          <w:rFonts w:ascii="Times New Roman" w:hAnsi="Times New Roman" w:cs="Times New Roman"/>
          <w:sz w:val="24"/>
          <w:szCs w:val="24"/>
        </w:rPr>
        <w:t>In this phase, it i</w:t>
      </w:r>
      <w:r w:rsidR="00BB3E69">
        <w:rPr>
          <w:rFonts w:ascii="Times New Roman" w:hAnsi="Times New Roman" w:cs="Times New Roman"/>
          <w:sz w:val="24"/>
          <w:szCs w:val="24"/>
        </w:rPr>
        <w:t xml:space="preserve">s vital to apply the S.M.A.R.T </w:t>
      </w:r>
      <w:r w:rsidR="00723F90" w:rsidRPr="00930D50">
        <w:rPr>
          <w:rFonts w:ascii="Times New Roman" w:hAnsi="Times New Roman" w:cs="Times New Roman"/>
          <w:sz w:val="24"/>
          <w:szCs w:val="24"/>
        </w:rPr>
        <w:t>approach for setting of goals of the program based on the research as well as the analysis.</w:t>
      </w:r>
      <w:r w:rsidR="000E6199" w:rsidRPr="00930D50">
        <w:rPr>
          <w:rFonts w:ascii="Times New Roman" w:hAnsi="Times New Roman" w:cs="Times New Roman"/>
          <w:sz w:val="24"/>
          <w:szCs w:val="24"/>
        </w:rPr>
        <w:t xml:space="preserve"> The SMART approach encompasses Specific, Measurable, Attaina</w:t>
      </w:r>
      <w:r w:rsidR="001B6A25" w:rsidRPr="00930D50">
        <w:rPr>
          <w:rFonts w:ascii="Times New Roman" w:hAnsi="Times New Roman" w:cs="Times New Roman"/>
          <w:sz w:val="24"/>
          <w:szCs w:val="24"/>
        </w:rPr>
        <w:t>ble, Realistic and Time aspects.</w:t>
      </w:r>
      <w:r w:rsidR="00D20D98">
        <w:rPr>
          <w:rFonts w:ascii="Times New Roman" w:hAnsi="Times New Roman" w:cs="Times New Roman"/>
          <w:sz w:val="24"/>
          <w:szCs w:val="24"/>
        </w:rPr>
        <w:t xml:space="preserve"> </w:t>
      </w:r>
      <w:r w:rsidR="00A83F2E" w:rsidRPr="00930D50">
        <w:rPr>
          <w:rFonts w:ascii="Times New Roman" w:hAnsi="Times New Roman" w:cs="Times New Roman"/>
          <w:sz w:val="24"/>
          <w:szCs w:val="24"/>
        </w:rPr>
        <w:t>Again, the use of SMART</w:t>
      </w:r>
      <w:r w:rsidR="00D20D98">
        <w:rPr>
          <w:rFonts w:ascii="Times New Roman" w:hAnsi="Times New Roman" w:cs="Times New Roman"/>
          <w:sz w:val="24"/>
          <w:szCs w:val="24"/>
        </w:rPr>
        <w:t xml:space="preserve"> approach</w:t>
      </w:r>
      <w:r w:rsidR="00A83F2E" w:rsidRPr="00930D50">
        <w:rPr>
          <w:rFonts w:ascii="Times New Roman" w:hAnsi="Times New Roman" w:cs="Times New Roman"/>
          <w:sz w:val="24"/>
          <w:szCs w:val="24"/>
        </w:rPr>
        <w:t xml:space="preserve"> ensures that there is setting of goals, which makes them attainable. </w:t>
      </w:r>
      <w:r w:rsidR="00C90A24" w:rsidRPr="00930D50">
        <w:rPr>
          <w:rFonts w:ascii="Times New Roman" w:hAnsi="Times New Roman" w:cs="Times New Roman"/>
          <w:sz w:val="24"/>
          <w:szCs w:val="24"/>
        </w:rPr>
        <w:t>This phase also allows the identification of the staff who is responsible for each area of the plan to avoid delays while completing duties. The deadlines for work completion should also be set in an accurate and convenient manner. For that reason, all members taking part in the process will know when to complete activities in time.</w:t>
      </w:r>
    </w:p>
    <w:p w:rsidR="00A56021" w:rsidRPr="00930D50" w:rsidRDefault="00BF6641" w:rsidP="004E04E6">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lastRenderedPageBreak/>
        <w:t>Communication is the third process</w:t>
      </w:r>
      <w:r w:rsidR="00CD445C" w:rsidRPr="00930D50">
        <w:rPr>
          <w:rFonts w:ascii="Times New Roman" w:hAnsi="Times New Roman" w:cs="Times New Roman"/>
          <w:sz w:val="24"/>
          <w:szCs w:val="24"/>
        </w:rPr>
        <w:t>, and as such, it help</w:t>
      </w:r>
      <w:r w:rsidR="00655AD4">
        <w:rPr>
          <w:rFonts w:ascii="Times New Roman" w:hAnsi="Times New Roman" w:cs="Times New Roman"/>
          <w:sz w:val="24"/>
          <w:szCs w:val="24"/>
        </w:rPr>
        <w:t>s</w:t>
      </w:r>
      <w:r w:rsidR="00CD445C" w:rsidRPr="00930D50">
        <w:rPr>
          <w:rFonts w:ascii="Times New Roman" w:hAnsi="Times New Roman" w:cs="Times New Roman"/>
          <w:sz w:val="24"/>
          <w:szCs w:val="24"/>
        </w:rPr>
        <w:t xml:space="preserve"> in building beneficial relationships with the public. Notably, values such as transparency, honesty and disclosure are fundamental in ensuring that there is consumer trust.</w:t>
      </w:r>
      <w:r w:rsidR="00EC5B6E" w:rsidRPr="00930D50">
        <w:rPr>
          <w:rFonts w:ascii="Times New Roman" w:hAnsi="Times New Roman" w:cs="Times New Roman"/>
          <w:sz w:val="24"/>
          <w:szCs w:val="24"/>
        </w:rPr>
        <w:t xml:space="preserve"> Ongoing communication is vital compared to messaging messages to consumers</w:t>
      </w:r>
      <w:r w:rsidR="00D20D98">
        <w:rPr>
          <w:rFonts w:ascii="Times New Roman" w:hAnsi="Times New Roman" w:cs="Times New Roman"/>
          <w:sz w:val="24"/>
          <w:szCs w:val="24"/>
        </w:rPr>
        <w:t xml:space="preserve"> </w:t>
      </w:r>
      <w:r w:rsidR="00D20D98">
        <w:rPr>
          <w:rFonts w:ascii="Times New Roman" w:hAnsi="Times New Roman" w:cs="Times New Roman"/>
          <w:sz w:val="24"/>
        </w:rPr>
        <w:t xml:space="preserve">(Broom </w:t>
      </w:r>
      <w:r w:rsidR="00D20D98" w:rsidRPr="001930EE">
        <w:rPr>
          <w:rFonts w:ascii="Times New Roman" w:hAnsi="Times New Roman" w:cs="Times New Roman"/>
          <w:sz w:val="24"/>
        </w:rPr>
        <w:t>&amp; Sha,</w:t>
      </w:r>
      <w:r w:rsidR="00D20D98">
        <w:rPr>
          <w:rFonts w:ascii="Times New Roman" w:hAnsi="Times New Roman" w:cs="Times New Roman"/>
          <w:sz w:val="24"/>
        </w:rPr>
        <w:t xml:space="preserve"> 2013)</w:t>
      </w:r>
      <w:r w:rsidR="00EC5B6E" w:rsidRPr="00930D50">
        <w:rPr>
          <w:rFonts w:ascii="Times New Roman" w:hAnsi="Times New Roman" w:cs="Times New Roman"/>
          <w:sz w:val="24"/>
          <w:szCs w:val="24"/>
        </w:rPr>
        <w:t>. Moreover, the maintenance on social responsibility ought to be high in order to promote positive relationships.</w:t>
      </w:r>
      <w:r w:rsidR="00395A4B" w:rsidRPr="00930D50">
        <w:rPr>
          <w:rFonts w:ascii="Times New Roman" w:hAnsi="Times New Roman" w:cs="Times New Roman"/>
          <w:sz w:val="24"/>
          <w:szCs w:val="24"/>
        </w:rPr>
        <w:t xml:space="preserve"> It is worth noting that communication is the pillar of public relations since it ai</w:t>
      </w:r>
      <w:r w:rsidR="005422EA" w:rsidRPr="00930D50">
        <w:rPr>
          <w:rFonts w:ascii="Times New Roman" w:hAnsi="Times New Roman" w:cs="Times New Roman"/>
          <w:sz w:val="24"/>
          <w:szCs w:val="24"/>
        </w:rPr>
        <w:t xml:space="preserve">ds to determine how the public </w:t>
      </w:r>
      <w:r w:rsidR="00395A4B" w:rsidRPr="00930D50">
        <w:rPr>
          <w:rFonts w:ascii="Times New Roman" w:hAnsi="Times New Roman" w:cs="Times New Roman"/>
          <w:sz w:val="24"/>
          <w:szCs w:val="24"/>
        </w:rPr>
        <w:t>receives news or new information.</w:t>
      </w:r>
      <w:r w:rsidR="005422EA" w:rsidRPr="00930D50">
        <w:rPr>
          <w:rFonts w:ascii="Times New Roman" w:hAnsi="Times New Roman" w:cs="Times New Roman"/>
          <w:sz w:val="24"/>
          <w:szCs w:val="24"/>
        </w:rPr>
        <w:t xml:space="preserve"> Communication also aids in identifying the demographics or the audience, although the mode of communication is subject to vary.</w:t>
      </w:r>
    </w:p>
    <w:p w:rsidR="00655AD4" w:rsidRDefault="006171C4" w:rsidP="004E04E6">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 xml:space="preserve">The last phase is evaluation, and as such, it is supposed to focus on the results of the campaign. These results should be aligned with the main objectives for they guide in the preparation of steps that can be used in future. </w:t>
      </w:r>
      <w:r w:rsidR="00C9670D" w:rsidRPr="00930D50">
        <w:rPr>
          <w:rFonts w:ascii="Times New Roman" w:hAnsi="Times New Roman" w:cs="Times New Roman"/>
          <w:sz w:val="24"/>
          <w:szCs w:val="24"/>
        </w:rPr>
        <w:t>Being the last phase, the process of evaluation is supposed to be a continuing process that can be measured using the goals set previously to r</w:t>
      </w:r>
      <w:r w:rsidR="001B6A25" w:rsidRPr="00930D50">
        <w:rPr>
          <w:rFonts w:ascii="Times New Roman" w:hAnsi="Times New Roman" w:cs="Times New Roman"/>
          <w:sz w:val="24"/>
          <w:szCs w:val="24"/>
        </w:rPr>
        <w:t>eview the general effectiveness.</w:t>
      </w:r>
      <w:r w:rsidR="00C9670D" w:rsidRPr="00930D50">
        <w:rPr>
          <w:rFonts w:ascii="Times New Roman" w:hAnsi="Times New Roman" w:cs="Times New Roman"/>
          <w:sz w:val="24"/>
          <w:szCs w:val="24"/>
        </w:rPr>
        <w:t xml:space="preserve"> </w:t>
      </w:r>
      <w:r w:rsidR="00655AD4">
        <w:rPr>
          <w:rFonts w:ascii="Times New Roman" w:hAnsi="Times New Roman" w:cs="Times New Roman"/>
          <w:sz w:val="24"/>
          <w:szCs w:val="24"/>
        </w:rPr>
        <w:t>Measurement of goals is a very core aspect as it is used in assessing and determining the effectiveness of the process.</w:t>
      </w:r>
    </w:p>
    <w:p w:rsidR="006171C4" w:rsidRDefault="00C9670D" w:rsidP="004E04E6">
      <w:pPr>
        <w:spacing w:line="480" w:lineRule="auto"/>
        <w:ind w:firstLine="720"/>
        <w:rPr>
          <w:rFonts w:ascii="Times New Roman" w:hAnsi="Times New Roman" w:cs="Times New Roman"/>
          <w:sz w:val="24"/>
          <w:szCs w:val="24"/>
        </w:rPr>
      </w:pPr>
      <w:r w:rsidRPr="00930D50">
        <w:rPr>
          <w:rFonts w:ascii="Times New Roman" w:hAnsi="Times New Roman" w:cs="Times New Roman"/>
          <w:sz w:val="24"/>
          <w:szCs w:val="24"/>
        </w:rPr>
        <w:t>The evaluation phase</w:t>
      </w:r>
      <w:r w:rsidR="00FD401F" w:rsidRPr="00930D50">
        <w:rPr>
          <w:rFonts w:ascii="Times New Roman" w:hAnsi="Times New Roman" w:cs="Times New Roman"/>
          <w:sz w:val="24"/>
          <w:szCs w:val="24"/>
        </w:rPr>
        <w:t xml:space="preserve"> should allow monitoring of the entire campaign using the press. It is imperative to analyse the campaign in this phase to determine its success. Media Content Analysis should be applied in the evaluation process, and as such, this will allow tracking past as well as future success and failure that the organization has made. As a result, the organization is able to make suggestions and strategies in an attempt to improve the campaign. To prevent costly errors, it is critical to undertake all the R.A.C.E process and ensure that they are all continuously undertaken and monitored.</w:t>
      </w:r>
    </w:p>
    <w:p w:rsidR="00655AD4" w:rsidRPr="00930D50" w:rsidRDefault="00655AD4" w:rsidP="00655AD4">
      <w:pPr>
        <w:spacing w:line="480" w:lineRule="auto"/>
        <w:rPr>
          <w:rFonts w:ascii="Times New Roman" w:hAnsi="Times New Roman" w:cs="Times New Roman"/>
          <w:sz w:val="24"/>
          <w:szCs w:val="24"/>
        </w:rPr>
      </w:pPr>
    </w:p>
    <w:p w:rsidR="00D20D98" w:rsidRDefault="00D20D98" w:rsidP="00655AD4">
      <w:pPr>
        <w:spacing w:line="480" w:lineRule="auto"/>
        <w:rPr>
          <w:rFonts w:ascii="Times New Roman" w:hAnsi="Times New Roman" w:cs="Times New Roman"/>
          <w:sz w:val="24"/>
          <w:szCs w:val="24"/>
        </w:rPr>
      </w:pPr>
    </w:p>
    <w:p w:rsidR="00D20D98" w:rsidRPr="00D20D98" w:rsidRDefault="00D20D98" w:rsidP="00D20D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D401F" w:rsidRPr="00930D50" w:rsidRDefault="00D20D98" w:rsidP="00D20D98">
      <w:pPr>
        <w:spacing w:line="480" w:lineRule="auto"/>
        <w:ind w:left="720" w:hanging="720"/>
        <w:rPr>
          <w:rFonts w:ascii="Times New Roman" w:hAnsi="Times New Roman" w:cs="Times New Roman"/>
          <w:sz w:val="24"/>
          <w:szCs w:val="24"/>
        </w:rPr>
      </w:pPr>
      <w:r w:rsidRPr="001930EE">
        <w:rPr>
          <w:rFonts w:ascii="Times New Roman" w:hAnsi="Times New Roman" w:cs="Times New Roman"/>
          <w:sz w:val="24"/>
        </w:rPr>
        <w:t>Broom, G. M., &amp; Sha, B. L. (2013). Cutlip and Center's Effective Public Relations, 11th.</w:t>
      </w:r>
    </w:p>
    <w:sectPr w:rsidR="00FD401F" w:rsidRPr="00930D50" w:rsidSect="00930D5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5F3" w:rsidRDefault="003115F3" w:rsidP="00930D50">
      <w:pPr>
        <w:spacing w:after="0" w:line="240" w:lineRule="auto"/>
      </w:pPr>
      <w:r>
        <w:separator/>
      </w:r>
    </w:p>
  </w:endnote>
  <w:endnote w:type="continuationSeparator" w:id="1">
    <w:p w:rsidR="003115F3" w:rsidRDefault="003115F3" w:rsidP="00930D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5F3" w:rsidRDefault="003115F3" w:rsidP="00930D50">
      <w:pPr>
        <w:spacing w:after="0" w:line="240" w:lineRule="auto"/>
      </w:pPr>
      <w:r>
        <w:separator/>
      </w:r>
    </w:p>
  </w:footnote>
  <w:footnote w:type="continuationSeparator" w:id="1">
    <w:p w:rsidR="003115F3" w:rsidRDefault="003115F3" w:rsidP="00930D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4940266"/>
      <w:docPartObj>
        <w:docPartGallery w:val="Page Numbers (Top of Page)"/>
        <w:docPartUnique/>
      </w:docPartObj>
    </w:sdtPr>
    <w:sdtEndPr>
      <w:rPr>
        <w:noProof/>
      </w:rPr>
    </w:sdtEndPr>
    <w:sdtContent>
      <w:p w:rsidR="00930D50" w:rsidRPr="00930D50" w:rsidRDefault="00930D50" w:rsidP="00930D50">
        <w:pPr>
          <w:pStyle w:val="Header"/>
          <w:spacing w:line="480" w:lineRule="auto"/>
          <w:rPr>
            <w:rFonts w:ascii="Times New Roman" w:hAnsi="Times New Roman" w:cs="Times New Roman"/>
            <w:sz w:val="24"/>
            <w:szCs w:val="24"/>
          </w:rPr>
        </w:pPr>
        <w:r w:rsidRPr="00930D50">
          <w:rPr>
            <w:rFonts w:ascii="Times New Roman" w:hAnsi="Times New Roman" w:cs="Times New Roman"/>
            <w:sz w:val="24"/>
            <w:szCs w:val="24"/>
          </w:rPr>
          <w:t>PUBLIC RELATIONS PROCESS</w:t>
        </w:r>
        <w:r w:rsidR="00D20D98">
          <w:rPr>
            <w:rFonts w:ascii="Times New Roman" w:hAnsi="Times New Roman" w:cs="Times New Roman"/>
            <w:sz w:val="24"/>
            <w:szCs w:val="24"/>
          </w:rPr>
          <w:t xml:space="preserve">                                                                                 </w:t>
        </w:r>
        <w:r w:rsidR="00E56D1A" w:rsidRPr="00930D50">
          <w:rPr>
            <w:rFonts w:ascii="Times New Roman" w:hAnsi="Times New Roman" w:cs="Times New Roman"/>
            <w:sz w:val="24"/>
            <w:szCs w:val="24"/>
          </w:rPr>
          <w:fldChar w:fldCharType="begin"/>
        </w:r>
        <w:r w:rsidRPr="00930D50">
          <w:rPr>
            <w:rFonts w:ascii="Times New Roman" w:hAnsi="Times New Roman" w:cs="Times New Roman"/>
            <w:sz w:val="24"/>
            <w:szCs w:val="24"/>
          </w:rPr>
          <w:instrText xml:space="preserve"> PAGE   \* MERGEFORMAT </w:instrText>
        </w:r>
        <w:r w:rsidR="00E56D1A" w:rsidRPr="00930D50">
          <w:rPr>
            <w:rFonts w:ascii="Times New Roman" w:hAnsi="Times New Roman" w:cs="Times New Roman"/>
            <w:sz w:val="24"/>
            <w:szCs w:val="24"/>
          </w:rPr>
          <w:fldChar w:fldCharType="separate"/>
        </w:r>
        <w:r w:rsidR="00655AD4">
          <w:rPr>
            <w:rFonts w:ascii="Times New Roman" w:hAnsi="Times New Roman" w:cs="Times New Roman"/>
            <w:noProof/>
            <w:sz w:val="24"/>
            <w:szCs w:val="24"/>
          </w:rPr>
          <w:t>1</w:t>
        </w:r>
        <w:r w:rsidR="00E56D1A" w:rsidRPr="00930D5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D50" w:rsidRPr="00930D50" w:rsidRDefault="00930D50" w:rsidP="00930D50">
    <w:pPr>
      <w:pStyle w:val="Header"/>
      <w:spacing w:line="480" w:lineRule="auto"/>
      <w:rPr>
        <w:rFonts w:ascii="Times New Roman" w:hAnsi="Times New Roman" w:cs="Times New Roman"/>
        <w:sz w:val="24"/>
        <w:szCs w:val="24"/>
      </w:rPr>
    </w:pPr>
    <w:r w:rsidRPr="00930D50">
      <w:rPr>
        <w:rFonts w:ascii="Times New Roman" w:hAnsi="Times New Roman" w:cs="Times New Roman"/>
        <w:sz w:val="24"/>
        <w:szCs w:val="24"/>
      </w:rPr>
      <w:t>Running head: PUBLIC RELATIONS PROCESS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4826"/>
    <w:rsid w:val="000A452D"/>
    <w:rsid w:val="000E6199"/>
    <w:rsid w:val="001B6A25"/>
    <w:rsid w:val="0027073C"/>
    <w:rsid w:val="003115F3"/>
    <w:rsid w:val="00357958"/>
    <w:rsid w:val="00374826"/>
    <w:rsid w:val="00395A4B"/>
    <w:rsid w:val="004E04E6"/>
    <w:rsid w:val="005422EA"/>
    <w:rsid w:val="006171C4"/>
    <w:rsid w:val="00655AD4"/>
    <w:rsid w:val="00723F90"/>
    <w:rsid w:val="00930D50"/>
    <w:rsid w:val="00A44B65"/>
    <w:rsid w:val="00A56021"/>
    <w:rsid w:val="00A83F2E"/>
    <w:rsid w:val="00BB3E69"/>
    <w:rsid w:val="00BF6641"/>
    <w:rsid w:val="00C90A24"/>
    <w:rsid w:val="00C9670D"/>
    <w:rsid w:val="00CD445C"/>
    <w:rsid w:val="00CF48BF"/>
    <w:rsid w:val="00D20D98"/>
    <w:rsid w:val="00E56D1A"/>
    <w:rsid w:val="00E94E09"/>
    <w:rsid w:val="00EC5B6E"/>
    <w:rsid w:val="00F02A9D"/>
    <w:rsid w:val="00FD4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D50"/>
  </w:style>
  <w:style w:type="paragraph" w:styleId="Footer">
    <w:name w:val="footer"/>
    <w:basedOn w:val="Normal"/>
    <w:link w:val="FooterChar"/>
    <w:uiPriority w:val="99"/>
    <w:unhideWhenUsed/>
    <w:rsid w:val="00930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D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2019-12-11T20:07:00Z</dcterms:created>
  <dcterms:modified xsi:type="dcterms:W3CDTF">2019-12-11T20:07:00Z</dcterms:modified>
</cp:coreProperties>
</file>